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1C9" w:rsidRDefault="00451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Свердловской области</w:t>
      </w:r>
    </w:p>
    <w:p w:rsidR="003661C9" w:rsidRDefault="00451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«Уральский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горнозаводской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колледж имени Демидовых»</w:t>
      </w:r>
    </w:p>
    <w:p w:rsidR="003661C9" w:rsidRDefault="00366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51C9F" w:rsidRDefault="00451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61C9" w:rsidRDefault="00366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1C9" w:rsidRDefault="00451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Рассмотрено на заседании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тверждаю:</w:t>
      </w:r>
    </w:p>
    <w:p w:rsidR="003661C9" w:rsidRDefault="00451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методического совета                                                               Директор ГБПОУ СО «УрГЗК»</w:t>
      </w:r>
    </w:p>
    <w:p w:rsidR="003661C9" w:rsidRDefault="00451C9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протокола __________                                                            ___________Т.М.</w:t>
      </w:r>
      <w:r>
        <w:rPr>
          <w:rFonts w:ascii="Times New Roman" w:eastAsia="Times New Roman" w:hAnsi="Times New Roman" w:cs="Times New Roman"/>
          <w:sz w:val="24"/>
          <w:szCs w:val="24"/>
        </w:rPr>
        <w:t>Софронова</w:t>
      </w:r>
    </w:p>
    <w:p w:rsidR="003661C9" w:rsidRDefault="00451C9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                 «____»_____________2025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</w:p>
    <w:p w:rsidR="003661C9" w:rsidRDefault="003661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61C9" w:rsidRDefault="003661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61C9" w:rsidRDefault="003661C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661C9" w:rsidRDefault="003661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61C9" w:rsidRDefault="00366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61C9" w:rsidRDefault="00451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 xml:space="preserve"> РАБОЧАЯ ПРОГРАММА</w:t>
      </w:r>
    </w:p>
    <w:p w:rsidR="003661C9" w:rsidRDefault="00451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</w:p>
    <w:p w:rsidR="003661C9" w:rsidRDefault="00451C9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i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 13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Кухня народов России</w:t>
      </w:r>
      <w:r>
        <w:rPr>
          <w:rFonts w:ascii="Times New Roman" w:hAnsi="Times New Roman"/>
          <w:b/>
          <w:iCs/>
          <w:sz w:val="28"/>
          <w:szCs w:val="28"/>
        </w:rPr>
        <w:t>»</w:t>
      </w:r>
    </w:p>
    <w:p w:rsidR="003661C9" w:rsidRDefault="00451C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Дополнительный профессиональный блок/Общепрофессиональные </w:t>
      </w:r>
      <w:r>
        <w:rPr>
          <w:rFonts w:ascii="Times New Roman" w:hAnsi="Times New Roman"/>
          <w:b/>
          <w:sz w:val="28"/>
          <w:szCs w:val="28"/>
          <w:lang w:eastAsia="en-US"/>
        </w:rPr>
        <w:t>дисциплины</w:t>
      </w:r>
    </w:p>
    <w:p w:rsidR="003661C9" w:rsidRDefault="003661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3661C9" w:rsidRDefault="00451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обучающихся по </w:t>
      </w:r>
    </w:p>
    <w:p w:rsidR="003661C9" w:rsidRDefault="00451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программе среднего профессионального образования – программе подготовки квалифицированных рабочих, служащих</w:t>
      </w:r>
    </w:p>
    <w:p w:rsidR="003661C9" w:rsidRDefault="00451C9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43.01.09. «Повар, кондитер»</w:t>
      </w:r>
    </w:p>
    <w:p w:rsidR="003661C9" w:rsidRDefault="003661C9">
      <w:pPr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3661C9" w:rsidRDefault="003661C9">
      <w:pPr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3661C9" w:rsidRDefault="003661C9">
      <w:pPr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3661C9" w:rsidRDefault="003661C9">
      <w:pPr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3661C9" w:rsidRDefault="003661C9">
      <w:pPr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3661C9" w:rsidRDefault="003661C9">
      <w:pPr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3661C9" w:rsidRDefault="003661C9">
      <w:pPr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3661C9" w:rsidRDefault="00451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Невьянск</w:t>
      </w:r>
    </w:p>
    <w:p w:rsidR="003661C9" w:rsidRDefault="00451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</w:t>
      </w:r>
    </w:p>
    <w:p w:rsidR="003661C9" w:rsidRDefault="00451C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Согласовано на заседании ЦК</w:t>
      </w:r>
    </w:p>
    <w:p w:rsidR="003661C9" w:rsidRDefault="00451C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№ ____ протокола </w:t>
      </w:r>
    </w:p>
    <w:p w:rsidR="003661C9" w:rsidRDefault="00451C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«____»  _____  2025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3661C9" w:rsidRDefault="00366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1C9" w:rsidRDefault="00451C9F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eastAsia="MS Mincho" w:hAnsi="Times New Roman" w:cs="Times New Roman"/>
          <w:sz w:val="28"/>
          <w:szCs w:val="28"/>
        </w:rPr>
        <w:t>Вебер С.П., преподаватель первой квалификационной категории ГАПОУ  СО «УрГЗК»</w:t>
      </w:r>
    </w:p>
    <w:p w:rsidR="003661C9" w:rsidRDefault="00366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1C9" w:rsidRDefault="00451C9F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«</w:t>
      </w:r>
      <w:r>
        <w:rPr>
          <w:rFonts w:ascii="Times New Roman" w:hAnsi="Times New Roman"/>
          <w:iCs/>
          <w:sz w:val="28"/>
          <w:szCs w:val="28"/>
        </w:rPr>
        <w:t>Кухня народов России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по программе подготовки квалифицированных рабочих, служащих «Пов</w:t>
      </w:r>
      <w:r>
        <w:rPr>
          <w:rFonts w:ascii="Times New Roman" w:eastAsia="Times New Roman" w:hAnsi="Times New Roman" w:cs="Times New Roman"/>
          <w:sz w:val="28"/>
          <w:szCs w:val="28"/>
        </w:rPr>
        <w:t>ар, кондитер» составлена в соответствии с федеральным государственным образовательным стандартом среднего профессионального образования по профессии «Повар, кондитер</w:t>
      </w:r>
      <w:r>
        <w:rPr>
          <w:rFonts w:ascii="Times New Roman" w:eastAsia="MS Mincho" w:hAnsi="Times New Roman" w:cs="Times New Roman"/>
          <w:sz w:val="28"/>
          <w:szCs w:val="28"/>
        </w:rPr>
        <w:t>», в соответствии с требованиями компетенции «Поварское  дело».</w:t>
      </w:r>
    </w:p>
    <w:p w:rsidR="003661C9" w:rsidRDefault="003661C9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1C9" w:rsidRDefault="00451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8"/>
          <w:szCs w:val="28"/>
        </w:rPr>
        <w:t>учебной дисциплины «</w:t>
      </w:r>
      <w:r>
        <w:rPr>
          <w:rFonts w:ascii="Times New Roman" w:hAnsi="Times New Roman"/>
          <w:iCs/>
          <w:sz w:val="28"/>
          <w:szCs w:val="28"/>
        </w:rPr>
        <w:t>Кухня народов России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по профессии </w:t>
      </w:r>
      <w:r>
        <w:rPr>
          <w:rFonts w:ascii="Times New Roman" w:hAnsi="Times New Roman" w:cs="Times New Roman"/>
          <w:sz w:val="28"/>
          <w:szCs w:val="28"/>
        </w:rPr>
        <w:t xml:space="preserve">43.01.09 </w:t>
      </w:r>
      <w:r>
        <w:rPr>
          <w:rFonts w:ascii="Times New Roman" w:eastAsia="Times New Roman" w:hAnsi="Times New Roman" w:cs="Times New Roman"/>
          <w:sz w:val="28"/>
          <w:szCs w:val="28"/>
        </w:rPr>
        <w:t>«Повар, кондитер»</w:t>
      </w:r>
    </w:p>
    <w:p w:rsidR="003661C9" w:rsidRDefault="00451C9F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Сост. Вебер Снежана Пиусовна, - Невьянск. ГАПОУ  СО «УрГЗК» </w:t>
      </w: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451C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Материалы рабочей программы учебной дисциплины составлены с учетом возможностей </w:t>
      </w:r>
      <w:r>
        <w:rPr>
          <w:rFonts w:ascii="Times New Roman" w:eastAsia="Times New Roman" w:hAnsi="Times New Roman" w:cs="Times New Roman"/>
          <w:sz w:val="28"/>
          <w:szCs w:val="28"/>
        </w:rPr>
        <w:t>методического, информационного, технологического обеспечения образовательной деятельности ГАПОУ  СО «УрГЗК».</w:t>
      </w:r>
    </w:p>
    <w:p w:rsidR="003661C9" w:rsidRDefault="00366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3661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661C9" w:rsidRDefault="00451C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©Вебер Снежана Пиусовна, 2025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</w:p>
    <w:p w:rsidR="003661C9" w:rsidRDefault="00451C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© ГАПОУ   СО «УрГЗК»</w:t>
      </w:r>
    </w:p>
    <w:p w:rsidR="003661C9" w:rsidRDefault="003661C9">
      <w:pPr>
        <w:rPr>
          <w:rFonts w:ascii="Times New Roman" w:hAnsi="Times New Roman"/>
          <w:b/>
          <w:i/>
          <w:lang w:eastAsia="en-US"/>
        </w:rPr>
      </w:pPr>
    </w:p>
    <w:p w:rsidR="003661C9" w:rsidRDefault="00451C9F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СОДЕРЖАНИЕ</w:t>
      </w:r>
    </w:p>
    <w:p w:rsidR="003661C9" w:rsidRDefault="003661C9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en-US"/>
        </w:rPr>
      </w:pPr>
    </w:p>
    <w:tbl>
      <w:tblPr>
        <w:tblW w:w="0" w:type="auto"/>
        <w:tblLook w:val="04A0"/>
      </w:tblPr>
      <w:tblGrid>
        <w:gridCol w:w="7501"/>
        <w:gridCol w:w="1854"/>
      </w:tblGrid>
      <w:tr w:rsidR="003661C9">
        <w:tc>
          <w:tcPr>
            <w:tcW w:w="7501" w:type="dxa"/>
          </w:tcPr>
          <w:p w:rsidR="003661C9" w:rsidRDefault="00451C9F">
            <w:pPr>
              <w:numPr>
                <w:ilvl w:val="0"/>
                <w:numId w:val="1"/>
              </w:numPr>
              <w:suppressAutoHyphens/>
              <w:spacing w:after="20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РАБОЧЕЙ ПРОГРАММЫ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661C9">
        <w:tc>
          <w:tcPr>
            <w:tcW w:w="7501" w:type="dxa"/>
          </w:tcPr>
          <w:p w:rsidR="003661C9" w:rsidRDefault="00451C9F">
            <w:pPr>
              <w:numPr>
                <w:ilvl w:val="0"/>
                <w:numId w:val="1"/>
              </w:numPr>
              <w:suppressAutoHyphens/>
              <w:spacing w:after="20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</w:p>
          <w:p w:rsidR="003661C9" w:rsidRDefault="00451C9F">
            <w:pPr>
              <w:numPr>
                <w:ilvl w:val="0"/>
                <w:numId w:val="1"/>
              </w:numPr>
              <w:suppressAutoHyphens/>
              <w:spacing w:after="20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661C9">
        <w:tc>
          <w:tcPr>
            <w:tcW w:w="7501" w:type="dxa"/>
          </w:tcPr>
          <w:p w:rsidR="003661C9" w:rsidRDefault="00451C9F">
            <w:pPr>
              <w:numPr>
                <w:ilvl w:val="0"/>
                <w:numId w:val="1"/>
              </w:numPr>
              <w:suppressAutoHyphens/>
              <w:spacing w:after="20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КОНТРОЛЬ И ОЦЕНКА РЕЗУЛЬТАТОВ ОСВОЕНИЯ УЧЕБНОЙ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ДИСЦИПЛИНЫ</w:t>
            </w:r>
          </w:p>
          <w:p w:rsidR="003661C9" w:rsidRDefault="003661C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54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661C9" w:rsidRDefault="00451C9F">
      <w:pPr>
        <w:suppressAutoHyphens/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i/>
          <w:u w:val="single"/>
          <w:lang w:eastAsia="en-US"/>
        </w:rPr>
        <w:br w:type="page"/>
      </w:r>
      <w:r>
        <w:rPr>
          <w:rFonts w:ascii="Times New Roman" w:hAnsi="Times New Roman"/>
          <w:b/>
          <w:sz w:val="24"/>
          <w:szCs w:val="24"/>
          <w:lang w:eastAsia="en-US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t>РАБОЧЕЙ ПРОГРАММЫ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en-US"/>
        </w:rPr>
        <w:br/>
        <w:t>УЧЕБНОЙ ДИСЦИПЛИНЫ</w:t>
      </w:r>
    </w:p>
    <w:p w:rsidR="003661C9" w:rsidRDefault="00451C9F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0" w:name="_Hlk107851769"/>
      <w:r>
        <w:rPr>
          <w:rFonts w:ascii="Times New Roman" w:hAnsi="Times New Roman"/>
          <w:b/>
          <w:iCs/>
          <w:sz w:val="24"/>
          <w:szCs w:val="24"/>
        </w:rPr>
        <w:t>«</w:t>
      </w:r>
      <w:bookmarkEnd w:id="0"/>
      <w:r>
        <w:rPr>
          <w:rFonts w:ascii="Times New Roman" w:hAnsi="Times New Roman"/>
          <w:b/>
          <w:iCs/>
          <w:sz w:val="24"/>
          <w:szCs w:val="24"/>
        </w:rPr>
        <w:t xml:space="preserve">ОП 13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Кухня народов России</w:t>
      </w:r>
      <w:r>
        <w:rPr>
          <w:rFonts w:ascii="Times New Roman" w:hAnsi="Times New Roman"/>
          <w:b/>
          <w:iCs/>
          <w:sz w:val="24"/>
          <w:szCs w:val="24"/>
        </w:rPr>
        <w:t>»</w:t>
      </w:r>
    </w:p>
    <w:p w:rsidR="003661C9" w:rsidRDefault="003661C9">
      <w:pPr>
        <w:spacing w:after="0"/>
        <w:ind w:firstLine="709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3661C9" w:rsidRDefault="00451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Место дисциплины в структуре основной образовательной программы: </w:t>
      </w:r>
    </w:p>
    <w:p w:rsidR="003661C9" w:rsidRDefault="00451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Учебная дисциплина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ОП.13. Кухня народов России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общепрофессионального цикла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ОПОП-П в соответствии с ФГОС СПО по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профессии 43.01.09 Повар, кондитер.</w:t>
      </w:r>
    </w:p>
    <w:p w:rsidR="003661C9" w:rsidRDefault="00451C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01-11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661C9" w:rsidRDefault="00366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661C9" w:rsidRDefault="00451C9F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1.2. Цель и планируемые результаты освоения дисциплины:</w:t>
      </w:r>
    </w:p>
    <w:p w:rsidR="003661C9" w:rsidRDefault="00451C9F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 рамках программы учебной д</w:t>
      </w:r>
      <w:r>
        <w:rPr>
          <w:rFonts w:ascii="Times New Roman" w:hAnsi="Times New Roman"/>
          <w:sz w:val="24"/>
          <w:szCs w:val="24"/>
          <w:lang w:eastAsia="en-US"/>
        </w:rPr>
        <w:t xml:space="preserve">исциплины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осваиваются умения </w:t>
      </w:r>
      <w:r>
        <w:rPr>
          <w:rFonts w:ascii="Times New Roman" w:hAnsi="Times New Roman"/>
          <w:sz w:val="24"/>
          <w:szCs w:val="24"/>
          <w:lang w:eastAsia="en-US"/>
        </w:rPr>
        <w:br/>
        <w:t>и знания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1"/>
        <w:gridCol w:w="4678"/>
        <w:gridCol w:w="3544"/>
      </w:tblGrid>
      <w:tr w:rsidR="003661C9">
        <w:trPr>
          <w:trHeight w:val="649"/>
        </w:trPr>
        <w:tc>
          <w:tcPr>
            <w:tcW w:w="1271" w:type="dxa"/>
          </w:tcPr>
          <w:p w:rsidR="003661C9" w:rsidRDefault="00451C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661C9" w:rsidRDefault="00451C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678" w:type="dxa"/>
          </w:tcPr>
          <w:p w:rsidR="003661C9" w:rsidRDefault="00451C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544" w:type="dxa"/>
          </w:tcPr>
          <w:p w:rsidR="003661C9" w:rsidRDefault="00451C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661C9">
        <w:trPr>
          <w:trHeight w:val="1924"/>
        </w:trPr>
        <w:tc>
          <w:tcPr>
            <w:tcW w:w="1271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2.1.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2.2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2.3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2.4</w:t>
            </w:r>
          </w:p>
          <w:p w:rsidR="003661C9" w:rsidRDefault="00451C9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2.5</w:t>
            </w:r>
          </w:p>
        </w:tc>
        <w:tc>
          <w:tcPr>
            <w:tcW w:w="4678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последовательность технологических операций при изготовлении национальных блюд 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способы, методы, приёмы, режимы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механической и тепловой кулинарной обработки продуктов, использующихся национальными кухнями народов России</w:t>
            </w:r>
          </w:p>
        </w:tc>
      </w:tr>
      <w:tr w:rsidR="003661C9">
        <w:trPr>
          <w:trHeight w:val="1115"/>
        </w:trPr>
        <w:tc>
          <w:tcPr>
            <w:tcW w:w="1271" w:type="dxa"/>
            <w:vMerge/>
          </w:tcPr>
          <w:p w:rsidR="003661C9" w:rsidRDefault="003661C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нормативную документацию по технологии кулинарной продукции национального ассортимента 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Основную документацию Основные виды посуды,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инвентаря кухонь народов России.</w:t>
            </w:r>
          </w:p>
        </w:tc>
      </w:tr>
      <w:tr w:rsidR="003661C9">
        <w:trPr>
          <w:trHeight w:val="870"/>
        </w:trPr>
        <w:tc>
          <w:tcPr>
            <w:tcW w:w="1271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2.6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2.7</w:t>
            </w:r>
          </w:p>
          <w:p w:rsidR="003661C9" w:rsidRDefault="00451C9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2.8</w:t>
            </w:r>
          </w:p>
        </w:tc>
        <w:tc>
          <w:tcPr>
            <w:tcW w:w="4678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Подбирать и рационально использовать сырьё, соответствующее определённой национальной кухне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Ассортимент национальных блюд народов России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и подавать блюда в соответствии с национальными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традициями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технологии приготовления и подачи блюд в национальных кухнях народов России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678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последовательность технологических операций при изготовлении национальных блюд 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преломления в народных традициях современных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технологий кулинарного искусства</w:t>
            </w:r>
          </w:p>
        </w:tc>
      </w:tr>
      <w:tr w:rsidR="003661C9">
        <w:trPr>
          <w:trHeight w:val="212"/>
        </w:trPr>
        <w:tc>
          <w:tcPr>
            <w:tcW w:w="1271" w:type="dxa"/>
            <w:vMerge w:val="restart"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3661C9" w:rsidRDefault="003661C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  <w:p w:rsidR="003661C9" w:rsidRDefault="00451C9F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профессиональной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выполнения задач профессиональной деятельности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реализовывать собственное профессиональное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личностное развитие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Собственное профессиональное и личностное развитие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в коллективе и команде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ударственном языке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учетом особенностей социального и культурного контекста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Особенности устной и письменной коммуникации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языке с учетом особенностей социального и культурного контекста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Гражданско-патриотическую позицию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Стандарты антикоррупционного поведения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ресурсосбережению, эффективно действовать в чрезвычайных ситуациях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действовать в чрезвычайных ситуациях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физической подготовленности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Профессиональную деятельность и поддержание необходимого уровня физической подготовленности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профессиональной документацией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государственном и иностранном языках</w:t>
            </w:r>
          </w:p>
        </w:tc>
      </w:tr>
      <w:tr w:rsidR="003661C9">
        <w:trPr>
          <w:trHeight w:val="212"/>
        </w:trPr>
        <w:tc>
          <w:tcPr>
            <w:tcW w:w="1271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661C9" w:rsidRDefault="00451C9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544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финансовой грамотности, планирование предпринимательской деятельности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</w:t>
            </w:r>
          </w:p>
        </w:tc>
      </w:tr>
    </w:tbl>
    <w:p w:rsidR="003661C9" w:rsidRDefault="003661C9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661C9" w:rsidRDefault="00451C9F">
      <w:pPr>
        <w:suppressAutoHyphens/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2. СТРУКТУРА И СОДЕРЖАНИЕ УЧЕБНОЙ ДИСЦИПЛИНЫ</w:t>
      </w:r>
    </w:p>
    <w:p w:rsidR="003661C9" w:rsidRDefault="00451C9F">
      <w:pPr>
        <w:suppressAutoHyphens/>
        <w:spacing w:after="0"/>
        <w:ind w:firstLine="709"/>
        <w:contextualSpacing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2.1. 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7262"/>
        <w:gridCol w:w="2592"/>
      </w:tblGrid>
      <w:tr w:rsidR="003661C9">
        <w:trPr>
          <w:trHeight w:val="490"/>
        </w:trPr>
        <w:tc>
          <w:tcPr>
            <w:tcW w:w="368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b/>
                <w:iCs/>
                <w:lang w:eastAsia="en-US"/>
              </w:rPr>
            </w:pPr>
            <w:r>
              <w:rPr>
                <w:rFonts w:ascii="Times New Roman" w:hAnsi="Times New Roman"/>
                <w:b/>
                <w:iCs/>
                <w:lang w:eastAsia="en-US"/>
              </w:rPr>
              <w:t>Объем в часах</w:t>
            </w:r>
          </w:p>
        </w:tc>
      </w:tr>
      <w:tr w:rsidR="003661C9">
        <w:trPr>
          <w:trHeight w:val="490"/>
        </w:trPr>
        <w:tc>
          <w:tcPr>
            <w:tcW w:w="368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36</w:t>
            </w:r>
          </w:p>
        </w:tc>
      </w:tr>
      <w:tr w:rsidR="003661C9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24</w:t>
            </w:r>
          </w:p>
        </w:tc>
      </w:tr>
      <w:tr w:rsidR="003661C9">
        <w:trPr>
          <w:trHeight w:val="336"/>
        </w:trPr>
        <w:tc>
          <w:tcPr>
            <w:tcW w:w="5000" w:type="pct"/>
            <w:gridSpan w:val="2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lang w:eastAsia="en-US"/>
              </w:rPr>
              <w:t>т. ч.:</w:t>
            </w:r>
          </w:p>
        </w:tc>
      </w:tr>
      <w:tr w:rsidR="003661C9">
        <w:trPr>
          <w:trHeight w:val="490"/>
        </w:trPr>
        <w:tc>
          <w:tcPr>
            <w:tcW w:w="368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8</w:t>
            </w:r>
          </w:p>
        </w:tc>
      </w:tr>
      <w:tr w:rsidR="003661C9">
        <w:trPr>
          <w:trHeight w:val="490"/>
        </w:trPr>
        <w:tc>
          <w:tcPr>
            <w:tcW w:w="368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лабораторные работы</w:t>
            </w:r>
            <w:r>
              <w:rPr>
                <w:rFonts w:ascii="Times New Roman" w:hAnsi="Times New Roman"/>
                <w:i/>
                <w:lang w:eastAsia="en-US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12</w:t>
            </w:r>
          </w:p>
        </w:tc>
      </w:tr>
      <w:tr w:rsidR="003661C9">
        <w:trPr>
          <w:trHeight w:val="490"/>
        </w:trPr>
        <w:tc>
          <w:tcPr>
            <w:tcW w:w="368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практические занятия</w:t>
            </w:r>
            <w:r>
              <w:rPr>
                <w:rFonts w:ascii="Times New Roman" w:hAnsi="Times New Roman"/>
                <w:i/>
                <w:lang w:eastAsia="en-US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12</w:t>
            </w:r>
          </w:p>
        </w:tc>
      </w:tr>
      <w:tr w:rsidR="003661C9">
        <w:trPr>
          <w:trHeight w:val="267"/>
        </w:trPr>
        <w:tc>
          <w:tcPr>
            <w:tcW w:w="368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lang w:eastAsia="en-US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-</w:t>
            </w:r>
          </w:p>
        </w:tc>
      </w:tr>
      <w:tr w:rsidR="003661C9">
        <w:trPr>
          <w:trHeight w:val="267"/>
        </w:trPr>
        <w:tc>
          <w:tcPr>
            <w:tcW w:w="368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lang w:eastAsia="en-US"/>
              </w:rPr>
              <w:t xml:space="preserve">Консультация </w:t>
            </w:r>
          </w:p>
        </w:tc>
        <w:tc>
          <w:tcPr>
            <w:tcW w:w="131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2</w:t>
            </w:r>
          </w:p>
        </w:tc>
      </w:tr>
      <w:tr w:rsidR="003661C9">
        <w:trPr>
          <w:trHeight w:val="331"/>
        </w:trPr>
        <w:tc>
          <w:tcPr>
            <w:tcW w:w="368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b/>
                <w:iCs/>
                <w:lang w:eastAsia="en-US"/>
              </w:rPr>
              <w:t>Промежуточная аттестация (в форме экзамена)</w:t>
            </w:r>
          </w:p>
        </w:tc>
        <w:tc>
          <w:tcPr>
            <w:tcW w:w="1315" w:type="pct"/>
            <w:vAlign w:val="center"/>
          </w:tcPr>
          <w:p w:rsidR="003661C9" w:rsidRDefault="00451C9F">
            <w:pPr>
              <w:suppressAutoHyphens/>
              <w:spacing w:after="0"/>
              <w:contextualSpacing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2</w:t>
            </w:r>
          </w:p>
        </w:tc>
      </w:tr>
    </w:tbl>
    <w:p w:rsidR="003661C9" w:rsidRDefault="003661C9">
      <w:pPr>
        <w:sectPr w:rsidR="003661C9">
          <w:headerReference w:type="even" r:id="rId8"/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p w:rsidR="003661C9" w:rsidRDefault="00451C9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2.2. Тематический план и содержание учебной дисциплины</w:t>
      </w:r>
    </w:p>
    <w:tbl>
      <w:tblPr>
        <w:tblStyle w:val="a5"/>
        <w:tblW w:w="14942" w:type="dxa"/>
        <w:tblInd w:w="-459" w:type="dxa"/>
        <w:tblLayout w:type="fixed"/>
        <w:tblLook w:val="04A0"/>
      </w:tblPr>
      <w:tblGrid>
        <w:gridCol w:w="1843"/>
        <w:gridCol w:w="6946"/>
        <w:gridCol w:w="850"/>
        <w:gridCol w:w="993"/>
        <w:gridCol w:w="992"/>
        <w:gridCol w:w="1418"/>
        <w:gridCol w:w="1900"/>
      </w:tblGrid>
      <w:tr w:rsidR="003661C9">
        <w:tc>
          <w:tcPr>
            <w:tcW w:w="1843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6946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835" w:type="dxa"/>
            <w:gridSpan w:val="3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18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Домашнее 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дание</w:t>
            </w:r>
          </w:p>
        </w:tc>
        <w:tc>
          <w:tcPr>
            <w:tcW w:w="1900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формированию которых способствует элемент программы</w:t>
            </w:r>
          </w:p>
        </w:tc>
      </w:tr>
      <w:tr w:rsidR="003661C9">
        <w:tc>
          <w:tcPr>
            <w:tcW w:w="1843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Лекции, семинары</w:t>
            </w: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Лабораторные, практические занятия</w:t>
            </w:r>
          </w:p>
        </w:tc>
        <w:tc>
          <w:tcPr>
            <w:tcW w:w="992" w:type="dxa"/>
          </w:tcPr>
          <w:p w:rsidR="003661C9" w:rsidRDefault="00451C9F">
            <w:pPr>
              <w:spacing w:after="0" w:line="240" w:lineRule="auto"/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Самостоятельная внеаудиторная работа</w:t>
            </w:r>
          </w:p>
        </w:tc>
        <w:tc>
          <w:tcPr>
            <w:tcW w:w="1418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00" w:type="dxa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661C9">
        <w:tc>
          <w:tcPr>
            <w:tcW w:w="8789" w:type="dxa"/>
            <w:gridSpan w:val="2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Кухня народов России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1C9">
        <w:trPr>
          <w:trHeight w:val="3036"/>
        </w:trPr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Этапы развития русской кухни.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Теоретические занятия: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1.Этапы развития русской кухни.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Этапы развития русской кухни: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 в. – древнерусская кухня;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XVII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 в. – кухня Московского государства;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 - кухня петровско- екатерининского периода; 60-е годы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-начало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XIX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– петербургская кухня; вторая половина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XIX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– реформа русской кухни при активном участии французских поваров;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– советский период; новый этап в становлении русской кухни- со времён распада Советского Союза.</w:t>
            </w:r>
          </w:p>
        </w:tc>
        <w:tc>
          <w:tcPr>
            <w:tcW w:w="850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1-3 ОК 5-9</w:t>
            </w:r>
          </w:p>
          <w:p w:rsidR="003661C9" w:rsidRDefault="00366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2.1.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ПК </w:t>
            </w:r>
            <w:r>
              <w:rPr>
                <w:rFonts w:ascii="Times New Roman" w:hAnsi="Times New Roman"/>
                <w:bCs/>
              </w:rPr>
              <w:t>2.2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2.3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2.4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</w:rPr>
              <w:t>ПК 2.5</w:t>
            </w:r>
          </w:p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spacing w:after="0"/>
              <w:rPr>
                <w:rFonts w:ascii="Times" w:hAnsi="Times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№1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Защитить реферат на тему: «Новый этап в становлении русской кухни - со времён распада Советского Союза».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2/4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</w:t>
            </w:r>
          </w:p>
          <w:p w:rsidR="003661C9" w:rsidRDefault="00451C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Традиции, режим питания, особенности кухни и кулинарные предпочтения.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Теоретические занятия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1. Традиции, режим питания, особенности русской кухни и кулинарные предпочтения.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Традиции, режим питания, особенности кухни и кулинарные предпочтения. Технология приготовления холодных блюд и закусок.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приготовления горячих закусок, супов, вторых блюд. Ассортимент Сладких блюд (десертов) и напитки.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оформления и подачи блюд и напитков.</w:t>
            </w:r>
          </w:p>
        </w:tc>
        <w:tc>
          <w:tcPr>
            <w:tcW w:w="850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2/6</w:t>
            </w: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2.1.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2.2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2.3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2.4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ПК 2.5 </w:t>
            </w:r>
          </w:p>
          <w:p w:rsidR="003661C9" w:rsidRDefault="00451C9F">
            <w:pPr>
              <w:spacing w:after="0" w:line="240" w:lineRule="auto"/>
              <w:rPr>
                <w:rFonts w:ascii="Times" w:hAnsi="Tim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1-3, ОК 5-10</w:t>
            </w:r>
          </w:p>
        </w:tc>
      </w:tr>
      <w:tr w:rsidR="003661C9">
        <w:tc>
          <w:tcPr>
            <w:tcW w:w="1843" w:type="dxa"/>
          </w:tcPr>
          <w:p w:rsidR="003661C9" w:rsidRDefault="00451C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№2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ar-SA"/>
              </w:rPr>
              <w:t>Защитить доклад на тему: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ar-SA"/>
              </w:rPr>
              <w:t xml:space="preserve"> «Особенность русской национальной кухни»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2/8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Лабораторная работа №1 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  <w:t>Приготовления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7F7F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  <w:t>русских щей и каши пшенной.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2/10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Лабораторная работа №2 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  <w:t>Приготовления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7F7F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  <w:t>русских щей и каши пшенной.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2/12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  <w:vMerge w:val="restart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 Особенности технологии и 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ассортимент блюд 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народов Башкирии и </w:t>
            </w:r>
          </w:p>
          <w:p w:rsidR="003661C9" w:rsidRDefault="00451C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Чувашии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  <w:vMerge/>
          </w:tcPr>
          <w:p w:rsidR="003661C9" w:rsidRDefault="003661C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Традиции, обычаи, режим питания, особенности кухни Башкирии, Чувашии и кулинарные предпочтения. Классификация и ассортимент холодных блюд и закусок. Технология приготовления супы, вторые блюда. Разнообразие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сладких блюд и напитков. Особенности оформления и подачи блюд и напитков.</w:t>
            </w:r>
          </w:p>
        </w:tc>
        <w:tc>
          <w:tcPr>
            <w:tcW w:w="850" w:type="dxa"/>
            <w:vMerge w:val="restart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2/14</w:t>
            </w:r>
          </w:p>
        </w:tc>
        <w:tc>
          <w:tcPr>
            <w:tcW w:w="992" w:type="dxa"/>
            <w:vMerge w:val="restart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2.1.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2.2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2.3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2.4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2.5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1-3, ОК 5-10</w:t>
            </w:r>
          </w:p>
          <w:p w:rsidR="003661C9" w:rsidRDefault="00366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61C9">
        <w:tc>
          <w:tcPr>
            <w:tcW w:w="1843" w:type="dxa"/>
            <w:vMerge/>
          </w:tcPr>
          <w:p w:rsidR="003661C9" w:rsidRDefault="00366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№3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оставить технологические карты приготовления блюд по выбору</w:t>
            </w:r>
          </w:p>
        </w:tc>
        <w:tc>
          <w:tcPr>
            <w:tcW w:w="850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Лабораторная работа № 3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Приготовление супов кухни Башкирии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2/16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Лабораторная работа № 4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Приготовление супов кухни Башкирии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2/18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  <w:vMerge w:val="restart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4.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Особенности технологии и ассортимент блюд народов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Кабардино – Балкарии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и Татарстана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rPr>
          <w:trHeight w:val="2549"/>
        </w:trPr>
        <w:tc>
          <w:tcPr>
            <w:tcW w:w="1843" w:type="dxa"/>
            <w:vMerge/>
          </w:tcPr>
          <w:p w:rsidR="003661C9" w:rsidRDefault="00366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Традиции, обычаи, режим питания,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особенности кухни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Кабардино – Балкарии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Татарстана и кулинарные предпочтения. Особенность добавления приправы и специй. Классификация и ассортимент холодных блюд и закусок. Технология приготовления супы, вторые блюда. Разнообразие сладких блюд и напитков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Особенности оформления и подачи блюд и напитков.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№4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оставить технологические карты приготовления блюд по выбору.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2/20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2.1.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2.2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2.3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2.4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</w:rPr>
              <w:t>ПК 2.5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1-3, ОК 5-10</w:t>
            </w:r>
          </w:p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Лабораторная работа № 5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Приготовление холодных блюд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закусок Татарстана по выбору.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2/22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Лабораторная работа № 6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Приготовление холодных блюд и закусок Татарстана по выбору.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2/24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5. Особенности технологии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приготовления ассортимент блюд народов Карелии, Калмыкии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Теоретические занятия: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10.Традиции, особенности кухни Карелии, Калмыкии.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Традиции, обычаи, режим питания, особенности кухни Карелии, Калмыкии и кулинарные предпочтения. Классификация и ассортимент холодных блюд и закусок. Технология приготовления супы, вторые блюда.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Разнообразие сладких блюд и напитков. Особенности оформления и подачи блюд и напитков.</w:t>
            </w:r>
          </w:p>
        </w:tc>
        <w:tc>
          <w:tcPr>
            <w:tcW w:w="850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2/26</w:t>
            </w: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2.6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2.7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2.8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ОК 1-3, ОК 5-10</w:t>
            </w:r>
          </w:p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Тема 6. Особенности технологии приготовления ассортимент блюд народов Якутии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Теоретические занятия: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11. Традиции, обычаи,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режим питания, особенности кухни Якутии и кулинарные предпочтения.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Традиции, обычаи, режим питания, особенности кухни Якутии и кулинарные предпочтения. Классификация и ассортимент холодных блюд и закусок. Технология приготовления супы, вторые 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юда. Разнообразие сладких блюд и напитков. Особенности оформления и подачи блюд и напитков.</w:t>
            </w:r>
          </w:p>
        </w:tc>
        <w:tc>
          <w:tcPr>
            <w:tcW w:w="850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2/28</w:t>
            </w: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№ 5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Составить схему особенности оформления и подачи блюд и напитков.</w:t>
            </w:r>
            <w:bookmarkStart w:id="1" w:name="_GoBack"/>
            <w:bookmarkEnd w:id="1"/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2/30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1843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№ 6</w:t>
            </w:r>
          </w:p>
        </w:tc>
        <w:tc>
          <w:tcPr>
            <w:tcW w:w="6946" w:type="dxa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Составить схему разнообразие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сладких блюд и напитков</w:t>
            </w:r>
          </w:p>
        </w:tc>
        <w:tc>
          <w:tcPr>
            <w:tcW w:w="850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2/32</w:t>
            </w: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8789" w:type="dxa"/>
            <w:gridSpan w:val="2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Консультация</w:t>
            </w:r>
          </w:p>
        </w:tc>
        <w:tc>
          <w:tcPr>
            <w:tcW w:w="850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2/34</w:t>
            </w: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8789" w:type="dxa"/>
            <w:gridSpan w:val="2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Экзамен</w:t>
            </w:r>
          </w:p>
        </w:tc>
        <w:tc>
          <w:tcPr>
            <w:tcW w:w="850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2/36</w:t>
            </w: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  <w:tr w:rsidR="003661C9">
        <w:tc>
          <w:tcPr>
            <w:tcW w:w="8789" w:type="dxa"/>
            <w:gridSpan w:val="2"/>
          </w:tcPr>
          <w:p w:rsidR="003661C9" w:rsidRDefault="00451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850" w:type="dxa"/>
          </w:tcPr>
          <w:p w:rsidR="003661C9" w:rsidRDefault="00451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1C9" w:rsidRDefault="00366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3661C9" w:rsidRDefault="003661C9">
            <w:pPr>
              <w:spacing w:after="0" w:line="240" w:lineRule="auto"/>
              <w:rPr>
                <w:rFonts w:ascii="Times" w:hAnsi="Times"/>
              </w:rPr>
            </w:pPr>
          </w:p>
        </w:tc>
      </w:tr>
    </w:tbl>
    <w:p w:rsidR="003661C9" w:rsidRDefault="003661C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3661C9" w:rsidRDefault="003661C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3661C9" w:rsidRDefault="003661C9">
      <w:pPr>
        <w:spacing w:after="0" w:line="240" w:lineRule="auto"/>
        <w:ind w:firstLine="709"/>
      </w:pPr>
    </w:p>
    <w:p w:rsidR="003661C9" w:rsidRDefault="003661C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3661C9" w:rsidRDefault="003661C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3661C9" w:rsidRDefault="003661C9">
      <w:pPr>
        <w:spacing w:after="0" w:line="240" w:lineRule="auto"/>
        <w:rPr>
          <w:rFonts w:ascii="Times New Roman" w:hAnsi="Times New Roman"/>
          <w:sz w:val="24"/>
          <w:szCs w:val="24"/>
        </w:rPr>
        <w:sectPr w:rsidR="003661C9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3661C9" w:rsidRDefault="00451C9F">
      <w:pPr>
        <w:spacing w:after="0"/>
        <w:ind w:left="1353"/>
        <w:contextualSpacing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3. УСЛОВИЯ РЕАЛИЗАЦИИ УЧЕБНОЙ ДИСЦИПЛИНЫ</w:t>
      </w:r>
    </w:p>
    <w:p w:rsidR="003661C9" w:rsidRDefault="003661C9">
      <w:pPr>
        <w:spacing w:after="0"/>
        <w:ind w:left="1353"/>
        <w:contextualSpacing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3661C9" w:rsidRDefault="00451C9F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3.1. Для реализации программы учебной дисциплины должны быть предусмотрены следующие специальные 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помещения:</w:t>
      </w:r>
    </w:p>
    <w:p w:rsidR="003661C9" w:rsidRDefault="00451C9F">
      <w:pPr>
        <w:suppressAutoHyphens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Кабинеты «Технологии кулинарного и кондитерского производства», «Технического оснащения и организации рабочего места», «Информационно-коммуникационных технологий», оснащенных в соответствии с п. 6.1.2.1 образовательной программы </w:t>
      </w:r>
      <w:r>
        <w:rPr>
          <w:rFonts w:ascii="Times New Roman" w:hAnsi="Times New Roman"/>
          <w:bCs/>
          <w:sz w:val="24"/>
          <w:szCs w:val="24"/>
        </w:rPr>
        <w:br/>
        <w:t xml:space="preserve">по </w:t>
      </w:r>
      <w:r>
        <w:rPr>
          <w:rFonts w:ascii="Times New Roman" w:hAnsi="Times New Roman"/>
          <w:bCs/>
          <w:iCs/>
          <w:sz w:val="24"/>
          <w:szCs w:val="24"/>
        </w:rPr>
        <w:t>профессии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661C9" w:rsidRDefault="00451C9F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Лаборатория «Учебная кухня ресторана (с зонами приготовления холодных, горячих блюд, кулинарных изделий, сладких блюд, десертов и напитков), оснащенная </w:t>
      </w:r>
      <w:r>
        <w:rPr>
          <w:rFonts w:ascii="Times New Roman" w:hAnsi="Times New Roman"/>
          <w:bCs/>
          <w:sz w:val="24"/>
          <w:szCs w:val="24"/>
        </w:rPr>
        <w:br/>
        <w:t>в соответствии с п. 6.1.2.3 образовательной программы по профессии.</w:t>
      </w:r>
    </w:p>
    <w:p w:rsidR="003661C9" w:rsidRDefault="00451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Мастерская «Поварское дело»</w:t>
      </w:r>
      <w:r>
        <w:rPr>
          <w:rFonts w:ascii="Times New Roman" w:hAnsi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оснаще</w:t>
      </w:r>
      <w:r>
        <w:rPr>
          <w:rFonts w:ascii="Times New Roman" w:hAnsi="Times New Roman"/>
          <w:bCs/>
          <w:sz w:val="24"/>
          <w:szCs w:val="24"/>
        </w:rPr>
        <w:t>нная в соответствии с п. 6.1.2.4 образовательной программы по данной профессии.</w:t>
      </w:r>
    </w:p>
    <w:p w:rsidR="003661C9" w:rsidRDefault="003661C9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661C9" w:rsidRDefault="00451C9F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3.2. Информационное обеспечение реализации программы</w:t>
      </w:r>
    </w:p>
    <w:p w:rsidR="003661C9" w:rsidRDefault="00451C9F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</w:t>
      </w:r>
      <w:r>
        <w:rPr>
          <w:rFonts w:ascii="Times New Roman" w:hAnsi="Times New Roman"/>
          <w:bCs/>
          <w:sz w:val="24"/>
          <w:szCs w:val="24"/>
        </w:rPr>
        <w:t xml:space="preserve">ьные и информационные ресурсы </w:t>
      </w:r>
      <w:r>
        <w:rPr>
          <w:rFonts w:ascii="Times New Roman" w:hAnsi="Times New Roman"/>
          <w:bCs/>
          <w:sz w:val="24"/>
          <w:szCs w:val="24"/>
        </w:rPr>
        <w:br/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 (или) электронных изданий в качестве основного</w:t>
      </w:r>
      <w:r>
        <w:rPr>
          <w:rFonts w:ascii="Times New Roman" w:hAnsi="Times New Roman"/>
          <w:bCs/>
          <w:sz w:val="24"/>
          <w:szCs w:val="24"/>
        </w:rPr>
        <w:t>, при этом список может быть дополнен другими изданиями.</w:t>
      </w:r>
    </w:p>
    <w:p w:rsidR="003661C9" w:rsidRDefault="003661C9">
      <w:pPr>
        <w:suppressAutoHyphens/>
        <w:spacing w:after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661C9" w:rsidRDefault="00451C9F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3.2.1. Основные печатные издания</w:t>
      </w:r>
    </w:p>
    <w:p w:rsidR="003661C9" w:rsidRDefault="00451C9F">
      <w:pPr>
        <w:tabs>
          <w:tab w:val="left" w:pos="-212"/>
          <w:tab w:val="left" w:pos="567"/>
          <w:tab w:val="left" w:pos="993"/>
          <w:tab w:val="left" w:pos="1276"/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Усов В.В. Русская кухня: Блюда из овощей, грибов, молока и яиц, круп и муки. Выпечка: учеб. Пособие для студ. Сред. Проф. Образования / В.В. Усов. – М.: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Издательский центр «Академия», 2020.- 416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661C9" w:rsidRDefault="00451C9F">
      <w:pPr>
        <w:tabs>
          <w:tab w:val="left" w:pos="-212"/>
          <w:tab w:val="left" w:pos="567"/>
          <w:tab w:val="left" w:pos="993"/>
          <w:tab w:val="left" w:pos="1276"/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 Русское застолье (Кулинарные рецепты от русских писателей),- М.: Изд-во ЭКСМО-Пресс, 2020. – 304 с., илл.</w:t>
      </w:r>
    </w:p>
    <w:p w:rsidR="003661C9" w:rsidRDefault="00451C9F">
      <w:pPr>
        <w:tabs>
          <w:tab w:val="left" w:pos="-212"/>
          <w:tab w:val="left" w:pos="567"/>
          <w:tab w:val="left" w:pos="993"/>
          <w:tab w:val="left" w:pos="1276"/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3. Православная кулинария: В 2 кн.Кн. 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ост. Л.И. Ничипопович. – Мн.: Харвест, 1919. – 592 с.</w:t>
      </w:r>
    </w:p>
    <w:p w:rsidR="003661C9" w:rsidRDefault="00451C9F">
      <w:pPr>
        <w:tabs>
          <w:tab w:val="left" w:pos="-212"/>
          <w:tab w:val="left" w:pos="567"/>
          <w:tab w:val="left" w:pos="993"/>
          <w:tab w:val="left" w:pos="1276"/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Православная кулинария: В 2 кн.Кн. 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ост. Л.И. Ничипопович. – Мн.: Харвест, 1919. – 592 с.</w:t>
      </w:r>
    </w:p>
    <w:p w:rsidR="003661C9" w:rsidRDefault="00451C9F">
      <w:pPr>
        <w:tabs>
          <w:tab w:val="left" w:pos="-212"/>
          <w:tab w:val="left" w:pos="567"/>
          <w:tab w:val="left" w:pos="993"/>
          <w:tab w:val="left" w:pos="1276"/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Габаев А.Х., Мамедов Н.В., Хатранова Т.А., Кабаидзе С.В. Кухня народов Кавказа / Ростов н/Д: «Феникс», 2002. – 424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661C9" w:rsidRDefault="00451C9F">
      <w:pPr>
        <w:tabs>
          <w:tab w:val="left" w:pos="-212"/>
          <w:tab w:val="left" w:pos="567"/>
          <w:tab w:val="left" w:pos="993"/>
          <w:tab w:val="left" w:pos="1276"/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Сюткины О. и П. Непридуманная история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русской кухни – М., АСТ, 2020</w:t>
      </w:r>
    </w:p>
    <w:p w:rsidR="003661C9" w:rsidRDefault="00451C9F">
      <w:pPr>
        <w:tabs>
          <w:tab w:val="left" w:pos="-212"/>
          <w:tab w:val="left" w:pos="567"/>
          <w:tab w:val="left" w:pos="993"/>
          <w:tab w:val="left" w:pos="1276"/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7. Сюткина О. Непридуманная история советской кухни-М, АСТ, 2019</w:t>
      </w:r>
    </w:p>
    <w:p w:rsidR="003661C9" w:rsidRDefault="00451C9F">
      <w:pPr>
        <w:numPr>
          <w:ilvl w:val="0"/>
          <w:numId w:val="2"/>
        </w:numPr>
        <w:tabs>
          <w:tab w:val="left" w:pos="-212"/>
          <w:tab w:val="left" w:pos="567"/>
          <w:tab w:val="left" w:pos="993"/>
          <w:tab w:val="right" w:leader="underscore" w:pos="8505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Сырников М. Настоящая русская еда-М, ЭКСМО,2020</w:t>
      </w:r>
    </w:p>
    <w:p w:rsidR="003661C9" w:rsidRDefault="00451C9F">
      <w:pPr>
        <w:numPr>
          <w:ilvl w:val="0"/>
          <w:numId w:val="2"/>
        </w:numPr>
        <w:tabs>
          <w:tab w:val="left" w:pos="-212"/>
          <w:tab w:val="left" w:pos="567"/>
          <w:tab w:val="left" w:pos="993"/>
          <w:tab w:val="right" w:leader="underscore" w:pos="8505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Ковалёв Н.И. Русская кухня: учебное пособие для ВУЗов/ Н.И. Ковалёв, М.Н. Кутина, Н.Я. Карцев-М., Деловая литерат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ура, 2021</w:t>
      </w:r>
    </w:p>
    <w:p w:rsidR="003661C9" w:rsidRDefault="00451C9F">
      <w:pPr>
        <w:numPr>
          <w:ilvl w:val="0"/>
          <w:numId w:val="2"/>
        </w:numPr>
        <w:tabs>
          <w:tab w:val="left" w:pos="-212"/>
          <w:tab w:val="left" w:pos="567"/>
          <w:tab w:val="left" w:pos="993"/>
          <w:tab w:val="right" w:leader="underscore" w:pos="8505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Похлёбкин В.В. Большая энциклопедия кулинарного искусства: все рецепты В.В.Похлёбкина: энциклопедия. Авт. Похлёбкин В.В., Худож И.,Озеров А.-М., Центрополиграф, 2021</w:t>
      </w:r>
    </w:p>
    <w:p w:rsidR="003661C9" w:rsidRDefault="00451C9F">
      <w:pPr>
        <w:tabs>
          <w:tab w:val="left" w:pos="-212"/>
          <w:tab w:val="left" w:pos="567"/>
          <w:tab w:val="left" w:pos="993"/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11. Рецепты мировой кухни: русская кухня, европейская кухня, восточная кухня. Ку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хня стран Америки, кухня Австралии: производственно-практическое издание. Автор-составитель Н.А. Передей – М., Вече, 2020</w:t>
      </w:r>
    </w:p>
    <w:p w:rsidR="003661C9" w:rsidRDefault="00451C9F">
      <w:pPr>
        <w:tabs>
          <w:tab w:val="left" w:pos="-212"/>
          <w:tab w:val="left" w:pos="567"/>
          <w:tab w:val="left" w:pos="993"/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Сбитнева Е.М. Лучшие блюда народов СССР, М., Вече, 2020</w:t>
      </w:r>
    </w:p>
    <w:p w:rsidR="003661C9" w:rsidRDefault="00451C9F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3.2.2. Основные электронные издания </w:t>
      </w:r>
    </w:p>
    <w:p w:rsidR="003661C9" w:rsidRDefault="003661C9">
      <w:pPr>
        <w:pStyle w:val="a6"/>
        <w:numPr>
          <w:ilvl w:val="0"/>
          <w:numId w:val="3"/>
        </w:numPr>
        <w:tabs>
          <w:tab w:val="clear" w:pos="64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https://www.chitalkino.ru/kukhnya-narodov-rossii/nastoyashchie-russkie-prazdniki/</w:t>
        </w:r>
      </w:hyperlink>
      <w:r w:rsidR="00451C9F">
        <w:rPr>
          <w:rFonts w:ascii="Times New Roman" w:eastAsia="Times New Roman" w:hAnsi="Times New Roman" w:cs="Times New Roman"/>
          <w:sz w:val="24"/>
          <w:szCs w:val="24"/>
        </w:rPr>
        <w:t xml:space="preserve"> русские праздники</w:t>
      </w:r>
    </w:p>
    <w:p w:rsidR="003661C9" w:rsidRDefault="003661C9">
      <w:pPr>
        <w:pStyle w:val="a6"/>
        <w:numPr>
          <w:ilvl w:val="0"/>
          <w:numId w:val="3"/>
        </w:numPr>
        <w:tabs>
          <w:tab w:val="clear" w:pos="644"/>
          <w:tab w:val="left" w:pos="993"/>
          <w:tab w:val="left" w:pos="1134"/>
          <w:tab w:val="right" w:leader="underscore" w:pos="8505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0" w:history="1"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millionmenu</w:t>
        </w:r>
        <w:proofErr w:type="spellEnd"/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  <w:r w:rsidR="00451C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кулинария Миллион меню</w:t>
      </w:r>
    </w:p>
    <w:p w:rsidR="003661C9" w:rsidRDefault="003661C9">
      <w:pPr>
        <w:pStyle w:val="a6"/>
        <w:numPr>
          <w:ilvl w:val="0"/>
          <w:numId w:val="3"/>
        </w:numPr>
        <w:tabs>
          <w:tab w:val="clear" w:pos="644"/>
          <w:tab w:val="left" w:pos="993"/>
          <w:tab w:val="left" w:pos="1134"/>
          <w:tab w:val="right" w:leader="underscore" w:pos="8505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1" w:history="1"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supercook</w:t>
        </w:r>
        <w:proofErr w:type="spellEnd"/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/большая</w:t>
        </w:r>
      </w:hyperlink>
      <w:r w:rsidR="00451C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российская кулинария</w:t>
      </w:r>
    </w:p>
    <w:p w:rsidR="003661C9" w:rsidRDefault="003661C9">
      <w:pPr>
        <w:pStyle w:val="a6"/>
        <w:numPr>
          <w:ilvl w:val="0"/>
          <w:numId w:val="3"/>
        </w:numPr>
        <w:tabs>
          <w:tab w:val="clear" w:pos="644"/>
          <w:tab w:val="left" w:pos="993"/>
          <w:tab w:val="left" w:pos="1134"/>
          <w:tab w:val="right" w:leader="underscore" w:pos="8505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w:history="1"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eda</w:t>
        </w:r>
        <w:proofErr w:type="spellEnd"/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-</w:t>
        </w:r>
        <w:proofErr w:type="spellStart"/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recepty</w:t>
        </w:r>
        <w:proofErr w:type="spellEnd"/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com</w:t>
        </w:r>
        <w:r w:rsidR="00451C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-</w:t>
        </w:r>
      </w:hyperlink>
      <w:r w:rsidR="00451C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национальная кухня народов</w:t>
      </w:r>
    </w:p>
    <w:p w:rsidR="003661C9" w:rsidRDefault="00451C9F">
      <w:pPr>
        <w:pStyle w:val="a6"/>
        <w:numPr>
          <w:ilvl w:val="0"/>
          <w:numId w:val="3"/>
        </w:numPr>
        <w:tabs>
          <w:tab w:val="clear" w:pos="644"/>
          <w:tab w:val="left" w:pos="426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Сайт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line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библиотеки [Электронный ресурс]. – Режим доступа:     </w:t>
      </w:r>
      <w:hyperlink r:id="rId12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://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bestlibrary</w:t>
        </w:r>
        <w:proofErr w:type="spellEnd"/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. – (дата обращения 01.08.2019)</w:t>
      </w:r>
    </w:p>
    <w:p w:rsidR="003661C9" w:rsidRDefault="00451C9F">
      <w:pPr>
        <w:pStyle w:val="a6"/>
        <w:numPr>
          <w:ilvl w:val="0"/>
          <w:numId w:val="3"/>
        </w:numPr>
        <w:tabs>
          <w:tab w:val="clear" w:pos="644"/>
          <w:tab w:val="left" w:pos="426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Научная библиотека МГ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У[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Электронный ресурс]. – Режим доступа: http://www.lib.msu.su/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. – (дата обращения 01.08.2019)</w:t>
      </w:r>
    </w:p>
    <w:p w:rsidR="003661C9" w:rsidRDefault="00451C9F">
      <w:pPr>
        <w:pStyle w:val="a6"/>
        <w:numPr>
          <w:ilvl w:val="0"/>
          <w:numId w:val="3"/>
        </w:numPr>
        <w:tabs>
          <w:tab w:val="clear" w:pos="644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Сайт ГАПОУ ТО «Тюменский техникум индустрии питания, коммерции и сервиса» [Электронный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ресурс]. – Режим доступа: mck.ttipkis.ru/mk.html#demo</w:t>
      </w:r>
    </w:p>
    <w:p w:rsidR="003661C9" w:rsidRDefault="00451C9F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nl-NL"/>
        </w:rPr>
      </w:pPr>
      <w:r>
        <w:rPr>
          <w:rFonts w:ascii="Times New Roman" w:hAnsi="Times New Roman"/>
          <w:i/>
          <w:iCs/>
          <w:sz w:val="24"/>
          <w:szCs w:val="24"/>
          <w:lang w:eastAsia="nl-NL"/>
        </w:rPr>
        <w:t xml:space="preserve">. </w:t>
      </w:r>
    </w:p>
    <w:p w:rsidR="003661C9" w:rsidRDefault="00451C9F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3.2.3. Дополнительные источники </w:t>
      </w:r>
    </w:p>
    <w:p w:rsidR="003661C9" w:rsidRDefault="00451C9F">
      <w:pPr>
        <w:suppressAutoHyphens/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 Андросов, В.П. Производственное обучение профессии «Повар»: в четырех частях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ym w:font="Symbol" w:char="F05B"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Текст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ym w:font="Symbol" w:char="F05D"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/В. П. Андросов, Т.В Пыжова, Л. В Овчинникова. Часть 4: блюда из яиц и творога, сладкие блюда и горячие напитки, блюда лечебного питания, изделия из дрожжевого теста. – М: Издательский центр: Академия, 2021 – 160с.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2. Самородова, И. П. Организа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ция процесса приготовления и приготовление полуфабрикатов для сложной кулинарной продукции / И. П. Самородова.- М: Академия, 2020. - 191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661C9" w:rsidRDefault="00451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3. Технология приготовления пищи: учебное пособие / В.И. Богушева. - 2-е изд., стер. - Ростов 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Феникс, 2020. 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374 с.</w:t>
      </w:r>
    </w:p>
    <w:p w:rsidR="003661C9" w:rsidRDefault="003661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61C9" w:rsidRDefault="00451C9F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4. КОНТРОЛЬ И ОЦЕНКА РЕЗУЛЬТАТОВ ОСВОЕНИЯ  </w:t>
      </w:r>
    </w:p>
    <w:p w:rsidR="003661C9" w:rsidRDefault="00451C9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УЧЕБНОЙ ДИСЦИПЛИНЫ</w:t>
      </w:r>
    </w:p>
    <w:p w:rsidR="003661C9" w:rsidRDefault="003661C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2836"/>
        <w:gridCol w:w="2942"/>
      </w:tblGrid>
      <w:tr w:rsidR="003661C9">
        <w:tc>
          <w:tcPr>
            <w:tcW w:w="2160" w:type="pct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394" w:type="pct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446" w:type="pct"/>
          </w:tcPr>
          <w:p w:rsidR="003661C9" w:rsidRDefault="00451C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3661C9">
        <w:tc>
          <w:tcPr>
            <w:tcW w:w="2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661C9" w:rsidRDefault="00451C9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способы, методы, приёмы, режимы механической и тепловой кулинарной обработки продуктов, использующихся национальными кухнями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народов России;</w:t>
            </w:r>
          </w:p>
          <w:p w:rsidR="003661C9" w:rsidRDefault="00451C9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виды посуды, инвентаря кухонь народов России.</w:t>
            </w:r>
          </w:p>
          <w:p w:rsidR="003661C9" w:rsidRDefault="00451C9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-Ассортимент национальных блюд народов России, </w:t>
            </w:r>
          </w:p>
          <w:p w:rsidR="003661C9" w:rsidRDefault="00451C9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особенности технологии приготовления и подачи блюд в национальных кухнях народов России;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особенности преломления в народных традиц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иях современных технологий кулинарного искусства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УМЕТЬ:</w:t>
            </w:r>
          </w:p>
          <w:p w:rsidR="003661C9" w:rsidRDefault="00451C9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-Разрабатывать последовательность технологических операций при изготовлении национальных блюд</w:t>
            </w:r>
          </w:p>
          <w:p w:rsidR="003661C9" w:rsidRDefault="00451C9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нормативную документацию по технологии кулинарной продукции национального ассортимента</w:t>
            </w:r>
          </w:p>
          <w:p w:rsidR="003661C9" w:rsidRDefault="00451C9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-Подбир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и рационально использовать сырьё соответствующее определённой национальной кухне</w:t>
            </w:r>
          </w:p>
          <w:p w:rsidR="003661C9" w:rsidRDefault="00451C9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-Оформлять и подавать блюда в соответствии с национальными традициями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полнота ответов, точность формулировок, не менее 70% правильных ответов;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менее 61% правильных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ответов;</w:t>
            </w: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актуальность темы, адекватность результатов поставленным целям, 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терминологии;</w:t>
            </w: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менее 61% правильных ответов</w:t>
            </w:r>
          </w:p>
          <w:p w:rsidR="003661C9" w:rsidRDefault="003661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4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проведении: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-письменного/устного опроса;</w:t>
            </w: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-тестирования;</w:t>
            </w: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-оценки результатов </w:t>
            </w: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366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3661C9" w:rsidRDefault="00451C9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форме экзамена </w:t>
            </w:r>
          </w:p>
        </w:tc>
      </w:tr>
    </w:tbl>
    <w:p w:rsidR="003661C9" w:rsidRDefault="003661C9"/>
    <w:p w:rsidR="003661C9" w:rsidRDefault="003661C9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661C9" w:rsidSect="00366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1C9" w:rsidRDefault="00451C9F">
      <w:pPr>
        <w:spacing w:line="240" w:lineRule="auto"/>
      </w:pPr>
      <w:r>
        <w:separator/>
      </w:r>
    </w:p>
  </w:endnote>
  <w:endnote w:type="continuationSeparator" w:id="0">
    <w:p w:rsidR="003661C9" w:rsidRDefault="00451C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1C9" w:rsidRDefault="00451C9F">
      <w:pPr>
        <w:spacing w:after="0"/>
      </w:pPr>
      <w:r>
        <w:separator/>
      </w:r>
    </w:p>
  </w:footnote>
  <w:footnote w:type="continuationSeparator" w:id="0">
    <w:p w:rsidR="003661C9" w:rsidRDefault="00451C9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1C9" w:rsidRDefault="003661C9">
    <w:pPr>
      <w:pStyle w:val="a3"/>
      <w:jc w:val="center"/>
    </w:pPr>
    <w:r>
      <w:fldChar w:fldCharType="begin"/>
    </w:r>
    <w:r w:rsidR="00451C9F">
      <w:instrText xml:space="preserve"> PAGE   \* MERGEFORMAT </w:instrText>
    </w:r>
    <w:r>
      <w:fldChar w:fldCharType="separate"/>
    </w:r>
    <w:r w:rsidR="00451C9F">
      <w:t>48</w:t>
    </w:r>
    <w:r>
      <w:fldChar w:fldCharType="end"/>
    </w:r>
  </w:p>
  <w:p w:rsidR="003661C9" w:rsidRDefault="003661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11CF"/>
    <w:multiLevelType w:val="multilevel"/>
    <w:tmpl w:val="09F811CF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>
    <w:nsid w:val="0B2E241C"/>
    <w:multiLevelType w:val="multilevel"/>
    <w:tmpl w:val="0B2E241C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4C761F38"/>
    <w:multiLevelType w:val="multilevel"/>
    <w:tmpl w:val="4C761F38"/>
    <w:lvl w:ilvl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BBB"/>
    <w:rsid w:val="000311C2"/>
    <w:rsid w:val="00080382"/>
    <w:rsid w:val="00133BBB"/>
    <w:rsid w:val="002F34C7"/>
    <w:rsid w:val="00324C4D"/>
    <w:rsid w:val="003661C9"/>
    <w:rsid w:val="00451C9F"/>
    <w:rsid w:val="00626B8C"/>
    <w:rsid w:val="006E5341"/>
    <w:rsid w:val="0079655C"/>
    <w:rsid w:val="00802C3F"/>
    <w:rsid w:val="008042E2"/>
    <w:rsid w:val="00882143"/>
    <w:rsid w:val="008F0227"/>
    <w:rsid w:val="00967323"/>
    <w:rsid w:val="00A26725"/>
    <w:rsid w:val="00B534B2"/>
    <w:rsid w:val="00BF7A81"/>
    <w:rsid w:val="00C05553"/>
    <w:rsid w:val="00DA1056"/>
    <w:rsid w:val="00DF6BBE"/>
    <w:rsid w:val="00EA7C8D"/>
    <w:rsid w:val="00F87182"/>
    <w:rsid w:val="00FC120C"/>
    <w:rsid w:val="00FC2853"/>
    <w:rsid w:val="5FC47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C9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3661C9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table" w:styleId="a5">
    <w:name w:val="Table Grid"/>
    <w:basedOn w:val="a1"/>
    <w:uiPriority w:val="59"/>
    <w:rsid w:val="00366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3661C9"/>
    <w:pPr>
      <w:ind w:left="720"/>
      <w:contextualSpacing/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3661C9"/>
  </w:style>
  <w:style w:type="character" w:customStyle="1" w:styleId="a7">
    <w:name w:val="Абзац списка Знак"/>
    <w:link w:val="a6"/>
    <w:uiPriority w:val="99"/>
    <w:qFormat/>
    <w:locked/>
    <w:rsid w:val="003661C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estlibrar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upercook.ru/&#1073;&#1086;&#1083;&#1100;&#1096;&#1072;&#1103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llionmen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hitalkino.ru/kukhnya-narodov-rossii/nastoyashchie-russkie-prazdni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2432</Words>
  <Characters>13865</Characters>
  <Application>Microsoft Office Word</Application>
  <DocSecurity>0</DocSecurity>
  <Lines>115</Lines>
  <Paragraphs>32</Paragraphs>
  <ScaleCrop>false</ScaleCrop>
  <Company/>
  <LinksUpToDate>false</LinksUpToDate>
  <CharactersWithSpaces>16265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2024-03-17T16:30:00Z</dcterms:created>
  <dcterms:modified xsi:type="dcterms:W3CDTF">2025-09-14T15:57:00Z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57649CA480904801BCD1D758EFDEC4C2</vt:lpwstr>
  </property>
</Properties>
</file>